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D6" w:rsidRDefault="00FE1033" w:rsidP="00FE103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Victorville</w:t>
      </w:r>
    </w:p>
    <w:p w:rsidR="00FE1033" w:rsidRDefault="00FE1033" w:rsidP="00FE103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FE1033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 </w:t>
      </w:r>
    </w:p>
    <w:p w:rsidR="00FE1033" w:rsidRPr="00FE1033" w:rsidRDefault="00FE1033" w:rsidP="00FE1033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F4D683D" wp14:editId="2D459FE7">
            <wp:extent cx="9267825" cy="57531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1033" w:rsidRPr="00FE1033" w:rsidSect="00FE10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33"/>
    <w:rsid w:val="007F79D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4671-8E1D-4331-AAF6-0D47A83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14</c:v>
                </c:pt>
                <c:pt idx="1">
                  <c:v>41</c:v>
                </c:pt>
                <c:pt idx="2">
                  <c:v>85</c:v>
                </c:pt>
                <c:pt idx="3">
                  <c:v>111</c:v>
                </c:pt>
                <c:pt idx="4">
                  <c:v>105</c:v>
                </c:pt>
                <c:pt idx="5">
                  <c:v>67</c:v>
                </c:pt>
                <c:pt idx="6">
                  <c:v>26</c:v>
                </c:pt>
                <c:pt idx="7">
                  <c:v>25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367448"/>
        <c:axId val="328362744"/>
        <c:axId val="0"/>
      </c:bar3DChart>
      <c:catAx>
        <c:axId val="328367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8362744"/>
        <c:crosses val="autoZero"/>
        <c:auto val="1"/>
        <c:lblAlgn val="ctr"/>
        <c:lblOffset val="100"/>
        <c:noMultiLvlLbl val="0"/>
      </c:catAx>
      <c:valAx>
        <c:axId val="3283627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8367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0.1593</cdr:x>
      <cdr:y>0.40728</cdr:y>
    </cdr:from>
    <cdr:to>
      <cdr:x>0.55087</cdr:x>
      <cdr:y>0.45033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2343150"/>
          <a:ext cx="36290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3,200 </a:t>
          </a:r>
          <a:r>
            <a:rPr lang="en-US" sz="1000" i="1" baseline="0"/>
            <a:t>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0.47351</cdr:y>
    </cdr:from>
    <cdr:to>
      <cdr:x>0.46865</cdr:x>
      <cdr:y>0.51656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724150"/>
          <a:ext cx="2857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3,062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0.16033</cdr:x>
      <cdr:y>0.54139</cdr:y>
    </cdr:from>
    <cdr:to>
      <cdr:x>0.49949</cdr:x>
      <cdr:y>0.58609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114675"/>
          <a:ext cx="31432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2,790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0.22713</cdr:x>
      <cdr:y>0.64238</cdr:y>
    </cdr:from>
    <cdr:to>
      <cdr:x>0.25797</cdr:x>
      <cdr:y>0.7649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105025" y="3695700"/>
          <a:ext cx="285750" cy="704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0.16033</cdr:x>
      <cdr:y>0.60596</cdr:y>
    </cdr:from>
    <cdr:to>
      <cdr:x>0.47071</cdr:x>
      <cdr:y>0.64901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486150"/>
          <a:ext cx="28765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2,319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0.1593</cdr:x>
      <cdr:y>0.67219</cdr:y>
    </cdr:from>
    <cdr:to>
      <cdr:x>0.48304</cdr:x>
      <cdr:y>0.71523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867150"/>
          <a:ext cx="3000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1,969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0.16033</cdr:x>
      <cdr:y>0.73841</cdr:y>
    </cdr:from>
    <cdr:to>
      <cdr:x>0.48921</cdr:x>
      <cdr:y>0.78311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4248150"/>
          <a:ext cx="30480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1,709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0.16033</cdr:x>
      <cdr:y>0.80629</cdr:y>
    </cdr:from>
    <cdr:to>
      <cdr:x>0.47379</cdr:x>
      <cdr:y>0.84768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638675"/>
          <a:ext cx="2905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1,434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0.36074</cdr:x>
      <cdr:y>0.17384</cdr:y>
    </cdr:from>
    <cdr:to>
      <cdr:x>0.4594</cdr:x>
      <cdr:y>0.33278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3343275" y="1000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0.16033</cdr:x>
      <cdr:y>0.87417</cdr:y>
    </cdr:from>
    <cdr:to>
      <cdr:x>0.46351</cdr:x>
      <cdr:y>0.91391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5029200"/>
          <a:ext cx="2809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1,243 </a:t>
          </a:r>
          <a:r>
            <a:rPr lang="en-US" sz="1000" i="1"/>
            <a:t>- Average Year Built </a:t>
          </a:r>
          <a:r>
            <a:rPr lang="en-US" sz="1000" b="1" i="1"/>
            <a:t>1973</a:t>
          </a:r>
        </a:p>
      </cdr:txBody>
    </cdr:sp>
  </cdr:relSizeAnchor>
  <cdr:relSizeAnchor xmlns:cdr="http://schemas.openxmlformats.org/drawingml/2006/chartDrawing">
    <cdr:from>
      <cdr:x>0.1593</cdr:x>
      <cdr:y>0.93709</cdr:y>
    </cdr:from>
    <cdr:to>
      <cdr:x>0.5406</cdr:x>
      <cdr:y>0.98179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391150"/>
          <a:ext cx="35337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1,260 </a:t>
          </a:r>
          <a:r>
            <a:rPr lang="en-US" sz="1000" i="1" baseline="0"/>
            <a:t>- Average Year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2016-07-20T19:51:00Z</dcterms:created>
  <dcterms:modified xsi:type="dcterms:W3CDTF">2016-07-20T20:00:00Z</dcterms:modified>
</cp:coreProperties>
</file>